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6AE0">
      <w:pPr>
        <w:numPr>
          <w:ilvl w:val="0"/>
          <w:numId w:val="0"/>
        </w:numPr>
        <w:tabs>
          <w:tab w:val="left" w:pos="220"/>
          <w:tab w:val="left" w:pos="851"/>
          <w:tab w:val="left" w:pos="1418"/>
        </w:tabs>
        <w:spacing w:line="276" w:lineRule="auto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DATA KE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BUTUHAN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PANGAN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DI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KOTA LANGSA TAHUN 2024</w:t>
      </w:r>
    </w:p>
    <w:p w14:paraId="55D7F096">
      <w:pPr>
        <w:tabs>
          <w:tab w:val="left" w:pos="851"/>
          <w:tab w:val="left" w:pos="1418"/>
        </w:tabs>
        <w:spacing w:line="240" w:lineRule="auto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106E67C0">
      <w:pP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>Tabel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 Data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 xml:space="preserve"> Ke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>butuhan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 xml:space="preserve"> Pangan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di Kota Langsa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>Tahun 2024</w:t>
      </w:r>
    </w:p>
    <w:tbl>
      <w:tblPr>
        <w:tblStyle w:val="12"/>
        <w:tblW w:w="93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806"/>
        <w:gridCol w:w="3969"/>
      </w:tblGrid>
      <w:tr w14:paraId="5D2A6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6BE2858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80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7A84146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Jenis Komoditas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32F8809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Tahun (Ton)</w:t>
            </w:r>
          </w:p>
        </w:tc>
      </w:tr>
      <w:tr w14:paraId="04F6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44F8B8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3F94D9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15DB00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14:paraId="2B3D1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176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047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Beras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FDC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20.025</w:t>
            </w:r>
          </w:p>
        </w:tc>
      </w:tr>
      <w:tr w14:paraId="5AAF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D7D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D8C1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Jagung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1E59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14:paraId="7712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49E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56C6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Daging Sapi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CEE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194</w:t>
            </w:r>
          </w:p>
        </w:tc>
      </w:tr>
      <w:tr w14:paraId="3138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045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101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Daging Ayam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65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2.850</w:t>
            </w:r>
          </w:p>
        </w:tc>
      </w:tr>
      <w:tr w14:paraId="1E72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F9C6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2A3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Telur Ayam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1F0F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2.613</w:t>
            </w:r>
          </w:p>
        </w:tc>
      </w:tr>
      <w:tr w14:paraId="64F4B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BF18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F79E0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Minyak Goreng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BB45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1.574</w:t>
            </w:r>
          </w:p>
        </w:tc>
      </w:tr>
      <w:tr w14:paraId="1D8ED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240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32B8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Gula Pasir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B60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1.365</w:t>
            </w:r>
          </w:p>
        </w:tc>
      </w:tr>
      <w:tr w14:paraId="5D12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DA6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88D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Cabai Rawit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09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486</w:t>
            </w:r>
          </w:p>
        </w:tc>
      </w:tr>
      <w:tr w14:paraId="3F230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60D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A79F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Cabai Besar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71D8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1.272</w:t>
            </w:r>
          </w:p>
        </w:tc>
      </w:tr>
      <w:tr w14:paraId="549E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43F6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76EA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Bawang Merah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378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572</w:t>
            </w:r>
          </w:p>
        </w:tc>
      </w:tr>
      <w:tr w14:paraId="7888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CDCE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6C1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Bawang Putih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545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338</w:t>
            </w:r>
          </w:p>
        </w:tc>
      </w:tr>
      <w:tr w14:paraId="5A87C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D8EF10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Jumlah/Total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125E4E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31.292</w:t>
            </w:r>
          </w:p>
        </w:tc>
      </w:tr>
    </w:tbl>
    <w:p w14:paraId="55A0B992">
      <w:pPr>
        <w:rPr>
          <w:rFonts w:hint="default" w:ascii="Times New Roman" w:hAnsi="Times New Roman" w:cs="Times New Roman"/>
          <w:i/>
          <w:iCs/>
          <w:lang w:val="id-ID"/>
        </w:rPr>
      </w:pPr>
      <w:r>
        <w:rPr>
          <w:rFonts w:hint="default" w:ascii="Times New Roman" w:hAnsi="Times New Roman" w:cs="Times New Roman"/>
          <w:i/>
          <w:iCs/>
          <w:lang w:val="id-ID"/>
        </w:rPr>
        <w:t>Sumber Data : Bidang Ketahanan Pangan dan Penyuluhan</w:t>
      </w:r>
    </w:p>
    <w:p w14:paraId="136A21EA">
      <w:bookmarkStart w:id="0" w:name="_GoBack"/>
      <w:bookmarkEnd w:id="0"/>
    </w:p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344206"/>
    <w:rsid w:val="10410FB7"/>
    <w:rsid w:val="13AF628E"/>
    <w:rsid w:val="17B1339D"/>
    <w:rsid w:val="27C00C6A"/>
    <w:rsid w:val="29D5732C"/>
    <w:rsid w:val="2B847004"/>
    <w:rsid w:val="32755195"/>
    <w:rsid w:val="498146A9"/>
    <w:rsid w:val="690D4166"/>
    <w:rsid w:val="75733B41"/>
    <w:rsid w:val="797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auliani muharramah</cp:lastModifiedBy>
  <dcterms:modified xsi:type="dcterms:W3CDTF">2025-03-12T06:48:44Z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35306EC5356142C18A80F7B7AAB159FE_13</vt:lpwstr>
  </property>
</Properties>
</file>